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34" w:rsidRDefault="00462A58" w:rsidP="00331134">
      <w:pPr>
        <w:ind w:left="720" w:hanging="720"/>
        <w:rPr>
          <w:b/>
        </w:rPr>
      </w:pPr>
      <w:r>
        <w:rPr>
          <w:b/>
        </w:rPr>
        <w:t xml:space="preserve">10 </w:t>
      </w:r>
      <w:r w:rsidR="00331134">
        <w:rPr>
          <w:b/>
        </w:rPr>
        <w:t>Tipps, wie Sie als Trainer &amp; Coach gesund bleiben</w:t>
      </w:r>
    </w:p>
    <w:p w:rsidR="000F1598" w:rsidRPr="00331134" w:rsidRDefault="000F1598" w:rsidP="00331134">
      <w:pPr>
        <w:ind w:left="720" w:hanging="720"/>
        <w:rPr>
          <w:b/>
        </w:rPr>
      </w:pPr>
      <w:r>
        <w:rPr>
          <w:b/>
        </w:rPr>
        <w:t>Von Katja Cordts-Sanzenbacher</w:t>
      </w:r>
      <w:bookmarkStart w:id="0" w:name="_GoBack"/>
      <w:bookmarkEnd w:id="0"/>
    </w:p>
    <w:p w:rsidR="00331134" w:rsidRDefault="00331134" w:rsidP="00331134">
      <w:pPr>
        <w:pStyle w:val="Listenabsatz"/>
        <w:ind w:left="1080"/>
      </w:pPr>
    </w:p>
    <w:p w:rsidR="00A83C7C" w:rsidRDefault="00ED6D65" w:rsidP="00331134">
      <w:pPr>
        <w:pStyle w:val="Listenabsatz"/>
        <w:numPr>
          <w:ilvl w:val="0"/>
          <w:numId w:val="5"/>
        </w:numPr>
      </w:pPr>
      <w:r>
        <w:t>Enttäuschen Sie Ihre</w:t>
      </w:r>
      <w:r w:rsidR="00A83C7C">
        <w:t xml:space="preserve"> Kunden</w:t>
      </w:r>
      <w:r w:rsidR="00415E6B">
        <w:t>!</w:t>
      </w:r>
    </w:p>
    <w:p w:rsidR="00A83C7C" w:rsidRDefault="00A83C7C" w:rsidP="00A83C7C">
      <w:pPr>
        <w:pStyle w:val="Listenabsatz"/>
      </w:pPr>
      <w:r>
        <w:t>Benennen Sie realistisch, was in der gewünschten Zeit und mit dem vorliegenden Budget erreicht werden kann, wenn Auftraggeber mit überzogenen Erwartungen an Sie herantreten.</w:t>
      </w:r>
    </w:p>
    <w:p w:rsidR="00A83C7C" w:rsidRDefault="002724B1" w:rsidP="00331134">
      <w:pPr>
        <w:pStyle w:val="Listenabsatz"/>
        <w:numPr>
          <w:ilvl w:val="0"/>
          <w:numId w:val="5"/>
        </w:numPr>
      </w:pPr>
      <w:r>
        <w:t>Lehnen Sie Aufträge ab!</w:t>
      </w:r>
    </w:p>
    <w:p w:rsidR="002724B1" w:rsidRDefault="00A83C7C" w:rsidP="00A83C7C">
      <w:pPr>
        <w:pStyle w:val="Listenabsatz"/>
      </w:pPr>
      <w:r>
        <w:t>Verweisen Sie auf Kollegen, wenn Sie schon randvoll mit Arbeit sind oder das Thema Ihnen nicht wirklich liegt.</w:t>
      </w:r>
    </w:p>
    <w:p w:rsidR="00A83C7C" w:rsidRDefault="00A83C7C" w:rsidP="00331134">
      <w:pPr>
        <w:pStyle w:val="Listenabsatz"/>
        <w:numPr>
          <w:ilvl w:val="0"/>
          <w:numId w:val="5"/>
        </w:numPr>
      </w:pPr>
      <w:r>
        <w:t>Machen Sie sich überflüssig!</w:t>
      </w:r>
    </w:p>
    <w:p w:rsidR="00A83C7C" w:rsidRDefault="00A83C7C" w:rsidP="00A83C7C">
      <w:pPr>
        <w:pStyle w:val="Listenabsatz"/>
      </w:pPr>
      <w:r>
        <w:t xml:space="preserve">Geben Sie </w:t>
      </w:r>
      <w:r w:rsidR="00415E6B">
        <w:t xml:space="preserve">Ihren Kunden </w:t>
      </w:r>
      <w:r>
        <w:t>Hilfe zur Selbsthilfe und sorgen Sie für Kollegen, die Sie im Krankheitsfall vertreten können.</w:t>
      </w:r>
    </w:p>
    <w:p w:rsidR="00B46CE6" w:rsidRDefault="008164D4" w:rsidP="00331134">
      <w:pPr>
        <w:pStyle w:val="Listenabsatz"/>
        <w:numPr>
          <w:ilvl w:val="0"/>
          <w:numId w:val="5"/>
        </w:numPr>
      </w:pPr>
      <w:r>
        <w:t>Bewegen Sie nicht nur</w:t>
      </w:r>
      <w:r w:rsidR="004705BB">
        <w:t xml:space="preserve"> Ihre Kunden, </w:t>
      </w:r>
      <w:r>
        <w:t>sondern auch sich selbst!</w:t>
      </w:r>
    </w:p>
    <w:p w:rsidR="00A83C7C" w:rsidRDefault="00A83C7C" w:rsidP="004705BB">
      <w:pPr>
        <w:pStyle w:val="Listenabsatz"/>
      </w:pPr>
      <w:r>
        <w:t>Reichern Sie Ihre Trainings und Coachings mit Bewegu</w:t>
      </w:r>
      <w:r w:rsidR="004705BB">
        <w:t xml:space="preserve">ng an und machen Sie aktiv mit. </w:t>
      </w:r>
      <w:r w:rsidR="00665ABF">
        <w:t>N</w:t>
      </w:r>
      <w:r>
        <w:t xml:space="preserve">utzen Sie </w:t>
      </w:r>
      <w:r w:rsidR="00ED6D65">
        <w:t xml:space="preserve">die Pause nicht für das nächste Flipchart, sondern </w:t>
      </w:r>
      <w:r w:rsidR="004705BB">
        <w:t>für einen Spaziergang an der frischen Luft.</w:t>
      </w:r>
    </w:p>
    <w:p w:rsidR="008164D4" w:rsidRDefault="008164D4" w:rsidP="00331134">
      <w:pPr>
        <w:pStyle w:val="Listenabsatz"/>
        <w:numPr>
          <w:ilvl w:val="0"/>
          <w:numId w:val="5"/>
        </w:numPr>
      </w:pPr>
      <w:r>
        <w:t>Sorgen Sie für gesund</w:t>
      </w:r>
      <w:r w:rsidR="002724B1">
        <w:t>e Seminarverpflegung</w:t>
      </w:r>
      <w:r w:rsidR="00C377D3">
        <w:t xml:space="preserve"> und trinken Sie ausreichend!</w:t>
      </w:r>
    </w:p>
    <w:p w:rsidR="00A83C7C" w:rsidRDefault="00C377D3" w:rsidP="00A83C7C">
      <w:pPr>
        <w:pStyle w:val="Listenabsatz"/>
      </w:pPr>
      <w:r>
        <w:t>Überzeu</w:t>
      </w:r>
      <w:r w:rsidR="00A83C7C">
        <w:t xml:space="preserve">gen Sie Ihren Auftraggeber von </w:t>
      </w:r>
      <w:r w:rsidR="00665ABF">
        <w:t xml:space="preserve">gesunden </w:t>
      </w:r>
      <w:r w:rsidR="00A83C7C">
        <w:t xml:space="preserve">Alternativen zu Kaffee und Keksen </w:t>
      </w:r>
      <w:r w:rsidR="00415E6B">
        <w:t>– auch für Sie selbst</w:t>
      </w:r>
      <w:r w:rsidR="00665ABF">
        <w:t xml:space="preserve"> – oder nehmen Sie sich ein gesundes Sandwich und mindestens 1,5 Liter Wasser oder ungesüßten Tee mit.</w:t>
      </w:r>
    </w:p>
    <w:p w:rsidR="008164D4" w:rsidRDefault="008164D4" w:rsidP="00331134">
      <w:pPr>
        <w:pStyle w:val="Listenabsatz"/>
        <w:numPr>
          <w:ilvl w:val="0"/>
          <w:numId w:val="5"/>
        </w:numPr>
      </w:pPr>
      <w:r>
        <w:t>Bringen Sie Struktur und Routine in Ihren Alltag, wo immer möglich!</w:t>
      </w:r>
    </w:p>
    <w:p w:rsidR="00A83C7C" w:rsidRDefault="004705BB" w:rsidP="00A83C7C">
      <w:pPr>
        <w:pStyle w:val="Listenabsatz"/>
      </w:pPr>
      <w:r>
        <w:t>Legen Sie f</w:t>
      </w:r>
      <w:r w:rsidR="00D83C53">
        <w:t>este Tage für bestimmte Aufgaben</w:t>
      </w:r>
      <w:r>
        <w:t xml:space="preserve"> fest und fassen Sie gleichartig</w:t>
      </w:r>
      <w:r w:rsidR="00D83C53">
        <w:t>e Tätigkeiten</w:t>
      </w:r>
      <w:r w:rsidR="00ED6D65">
        <w:t xml:space="preserve"> zu Blöcken zusammen.</w:t>
      </w:r>
    </w:p>
    <w:p w:rsidR="008164D4" w:rsidRDefault="002724B1" w:rsidP="00331134">
      <w:pPr>
        <w:pStyle w:val="Listenabsatz"/>
        <w:numPr>
          <w:ilvl w:val="0"/>
          <w:numId w:val="5"/>
        </w:numPr>
      </w:pPr>
      <w:r>
        <w:t>Nehmen Sie Feedback ernst, aber nicht persönlich!</w:t>
      </w:r>
    </w:p>
    <w:p w:rsidR="00C377D3" w:rsidRDefault="00665ABF" w:rsidP="00C377D3">
      <w:pPr>
        <w:pStyle w:val="Listenabsatz"/>
      </w:pPr>
      <w:r>
        <w:t xml:space="preserve">Nutzen Sie </w:t>
      </w:r>
      <w:r w:rsidR="00C377D3">
        <w:t xml:space="preserve">Kritik zur persönlichen Weiterentwicklung, aber lassen Sie sich nicht von </w:t>
      </w:r>
      <w:r>
        <w:t xml:space="preserve">chronischen </w:t>
      </w:r>
      <w:r w:rsidR="00C377D3">
        <w:t>Meckere</w:t>
      </w:r>
      <w:r w:rsidR="004705BB">
        <w:t>rn</w:t>
      </w:r>
      <w:r w:rsidR="00C377D3">
        <w:t xml:space="preserve"> verunsichern.</w:t>
      </w:r>
      <w:r w:rsidR="004705BB">
        <w:t xml:space="preserve"> Rahmen Sie sich </w:t>
      </w:r>
      <w:r>
        <w:t xml:space="preserve">zur Erinnerung </w:t>
      </w:r>
      <w:r w:rsidR="004705BB">
        <w:t>einen besonders guten</w:t>
      </w:r>
      <w:r w:rsidR="00C377D3">
        <w:t xml:space="preserve"> Feedbackbogen ein</w:t>
      </w:r>
      <w:r w:rsidR="00331134">
        <w:t>.</w:t>
      </w:r>
    </w:p>
    <w:p w:rsidR="00415E6B" w:rsidRDefault="00665ABF" w:rsidP="00331134">
      <w:pPr>
        <w:pStyle w:val="Listenabsatz"/>
        <w:numPr>
          <w:ilvl w:val="0"/>
          <w:numId w:val="5"/>
        </w:numPr>
      </w:pPr>
      <w:r>
        <w:t>Entspannen Sie sich!</w:t>
      </w:r>
      <w:r w:rsidR="00C377D3">
        <w:br/>
      </w:r>
      <w:r w:rsidR="00ED6D65">
        <w:t xml:space="preserve">Lassen Sie sorgenvolle Gedanken los </w:t>
      </w:r>
      <w:r w:rsidR="00C377D3">
        <w:t xml:space="preserve">mit Yoga, </w:t>
      </w:r>
      <w:r w:rsidR="00415E6B">
        <w:t xml:space="preserve">progressiver Muskelentspannung, </w:t>
      </w:r>
      <w:r>
        <w:t xml:space="preserve">Feldenkrais, </w:t>
      </w:r>
      <w:r w:rsidR="00415E6B">
        <w:t>Achtsamkeitsübungen oder Phantasiereisen.</w:t>
      </w:r>
      <w:r w:rsidR="00ED6D65">
        <w:t xml:space="preserve"> Probieren Sie aus, was Ihnen guttut und üben Sie regelmäßig.</w:t>
      </w:r>
    </w:p>
    <w:p w:rsidR="00415E6B" w:rsidRDefault="00415E6B" w:rsidP="00331134">
      <w:pPr>
        <w:pStyle w:val="Listenabsatz"/>
        <w:numPr>
          <w:ilvl w:val="0"/>
          <w:numId w:val="5"/>
        </w:numPr>
      </w:pPr>
      <w:r>
        <w:t>So</w:t>
      </w:r>
      <w:r w:rsidR="00ED6D65">
        <w:t>rgen Sie für Ihre Psychohygiene!</w:t>
      </w:r>
    </w:p>
    <w:p w:rsidR="00415E6B" w:rsidRDefault="00415E6B" w:rsidP="00415E6B">
      <w:pPr>
        <w:pStyle w:val="Listenabsatz"/>
      </w:pPr>
      <w:r>
        <w:t>Holen Sie sich den Blick von außen</w:t>
      </w:r>
      <w:r w:rsidR="00ED6D65">
        <w:t xml:space="preserve"> und entlasten Sie sich </w:t>
      </w:r>
      <w:r>
        <w:t xml:space="preserve">durch </w:t>
      </w:r>
      <w:r w:rsidR="00ED6D65">
        <w:t xml:space="preserve">regelmäßige </w:t>
      </w:r>
      <w:r>
        <w:t>Supervision bei erfahrenen und kompetenten Kollegen.</w:t>
      </w:r>
    </w:p>
    <w:p w:rsidR="00415E6B" w:rsidRDefault="00665ABF" w:rsidP="00331134">
      <w:pPr>
        <w:pStyle w:val="Listenabsatz"/>
        <w:numPr>
          <w:ilvl w:val="0"/>
          <w:numId w:val="5"/>
        </w:numPr>
      </w:pPr>
      <w:r>
        <w:t xml:space="preserve">Nehmen Sie </w:t>
      </w:r>
      <w:r w:rsidR="00ED6D65">
        <w:t xml:space="preserve">sich und </w:t>
      </w:r>
      <w:r>
        <w:t>Ihre Gesundheit wichtig!</w:t>
      </w:r>
    </w:p>
    <w:p w:rsidR="00665ABF" w:rsidRDefault="004705BB" w:rsidP="00415E6B">
      <w:pPr>
        <w:pStyle w:val="Listenabsatz"/>
      </w:pPr>
      <w:r>
        <w:t xml:space="preserve">Warten Sie nicht, bis </w:t>
      </w:r>
      <w:r w:rsidR="00331134">
        <w:t xml:space="preserve">Sie ernsthaft krank sind und </w:t>
      </w:r>
      <w:r>
        <w:t xml:space="preserve">aus der B-Aufgabe </w:t>
      </w:r>
      <w:r w:rsidR="00331134">
        <w:t>Gesundheit (</w:t>
      </w:r>
      <w:r>
        <w:t>wichtig, aber nicht dringend) eine A-Aufgabe (wichtig und dringend</w:t>
      </w:r>
      <w:r w:rsidR="00331134">
        <w:t>!</w:t>
      </w:r>
      <w:r>
        <w:t xml:space="preserve">) </w:t>
      </w:r>
      <w:r w:rsidR="00665ABF">
        <w:t>geworden ist</w:t>
      </w:r>
      <w:r w:rsidR="00040FB7">
        <w:t>. S</w:t>
      </w:r>
      <w:r w:rsidR="00ED6D65">
        <w:t>etzen Sie sich feste Termine</w:t>
      </w:r>
      <w:r w:rsidR="00331134">
        <w:t xml:space="preserve">, an der Sie </w:t>
      </w:r>
      <w:r w:rsidR="00665ABF">
        <w:t>Ihre körperliche, psychische und soziale Gesundheit</w:t>
      </w:r>
      <w:r w:rsidR="00331134">
        <w:t xml:space="preserve"> pflegen</w:t>
      </w:r>
      <w:r w:rsidR="00ED6D65">
        <w:t>.</w:t>
      </w:r>
    </w:p>
    <w:p w:rsidR="0070051B" w:rsidRDefault="0070051B" w:rsidP="00415E6B">
      <w:pPr>
        <w:pStyle w:val="Listenabsatz"/>
      </w:pPr>
    </w:p>
    <w:p w:rsidR="006D43CD" w:rsidRPr="002047CA" w:rsidRDefault="006D43CD" w:rsidP="006D43CD">
      <w:pPr>
        <w:autoSpaceDE w:val="0"/>
        <w:autoSpaceDN w:val="0"/>
        <w:adjustRightInd w:val="0"/>
        <w:spacing w:after="0" w:line="240" w:lineRule="auto"/>
        <w:rPr>
          <w:rFonts w:cs="SwiftCom-Regular"/>
          <w:color w:val="000000"/>
        </w:rPr>
      </w:pPr>
      <w:r w:rsidRPr="002047CA">
        <w:rPr>
          <w:rFonts w:cs="SwiftCom-Regular"/>
          <w:color w:val="000000"/>
        </w:rPr>
        <w:t>Katja Cordts-Sanzenbacher ist Wirtschaftspsychologin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(Dipl. Betriebswirtin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 xml:space="preserve">[FH] und Dipl. </w:t>
      </w:r>
      <w:r>
        <w:rPr>
          <w:rFonts w:cs="SwiftCom-Regular"/>
          <w:color w:val="000000"/>
        </w:rPr>
        <w:t>P</w:t>
      </w:r>
      <w:r w:rsidRPr="002047CA">
        <w:rPr>
          <w:rFonts w:cs="SwiftCom-Regular"/>
          <w:color w:val="000000"/>
        </w:rPr>
        <w:t>sychologin)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mit dem Schwerpunkt Arbeit und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Gesundheit, systemisch-interaktiver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 xml:space="preserve">Coach, Lauftrainerin, </w:t>
      </w:r>
      <w:proofErr w:type="spellStart"/>
      <w:r w:rsidRPr="002047CA">
        <w:rPr>
          <w:rFonts w:cs="SwiftCom-Regular"/>
          <w:color w:val="000000"/>
        </w:rPr>
        <w:t>Stressmangementtrainerin</w:t>
      </w:r>
      <w:proofErr w:type="spellEnd"/>
      <w:r w:rsidRPr="002047CA">
        <w:rPr>
          <w:rFonts w:cs="SwiftCom-Regular"/>
          <w:color w:val="000000"/>
        </w:rPr>
        <w:t>.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Als leidenschaftliche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»Gesundheitsfetischistin« mit einem</w:t>
      </w:r>
    </w:p>
    <w:p w:rsidR="007A2C4A" w:rsidRDefault="006D43CD" w:rsidP="009E7C66">
      <w:pPr>
        <w:autoSpaceDE w:val="0"/>
        <w:autoSpaceDN w:val="0"/>
        <w:adjustRightInd w:val="0"/>
        <w:spacing w:after="0" w:line="240" w:lineRule="auto"/>
        <w:rPr>
          <w:rFonts w:cs="SwiftCom-Regular"/>
          <w:color w:val="000000"/>
        </w:rPr>
      </w:pPr>
      <w:r w:rsidRPr="002047CA">
        <w:rPr>
          <w:rFonts w:cs="SwiftCom-Regular"/>
          <w:color w:val="000000"/>
        </w:rPr>
        <w:t>Faible für Psychohygiene, alberne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Lachanfälle, Langstreckenlauf und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vegetarisch-biologische Ernährung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freut sich Katja Cordts-Sanzenbacher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darüber, dass das Thema Gesundheit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– auch in den Unternehmen – immer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mehr an Bedeutung gewinnt.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Gemeinsam mit Kerstin Goldbeck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 xml:space="preserve">hat sie das </w:t>
      </w:r>
      <w:r w:rsidRPr="002047CA">
        <w:rPr>
          <w:rFonts w:cs="SwiftCom-Regular"/>
          <w:color w:val="000000"/>
        </w:rPr>
        <w:lastRenderedPageBreak/>
        <w:t>Buch »Werkzeugkoffer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Gesundheit. Erfolgreich als Trainer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und Coach im Bereich Betriebliche Gesundheitsförderung</w:t>
      </w:r>
      <w:r>
        <w:rPr>
          <w:rFonts w:cs="SwiftCom-Regular"/>
          <w:color w:val="000000"/>
        </w:rPr>
        <w:t xml:space="preserve"> </w:t>
      </w:r>
      <w:r w:rsidRPr="002047CA">
        <w:rPr>
          <w:rFonts w:cs="SwiftCom-Regular"/>
          <w:color w:val="000000"/>
        </w:rPr>
        <w:t>« herausgegeben.</w:t>
      </w:r>
    </w:p>
    <w:p w:rsidR="006D43CD" w:rsidRDefault="006D43CD" w:rsidP="006D43CD">
      <w:pPr>
        <w:spacing w:after="0"/>
        <w:rPr>
          <w:rFonts w:cs="SwiftCom-Regular"/>
          <w:color w:val="000000"/>
        </w:rPr>
      </w:pPr>
    </w:p>
    <w:p w:rsidR="006D43CD" w:rsidRDefault="006D43CD" w:rsidP="006D43CD">
      <w:pPr>
        <w:spacing w:after="0"/>
        <w:rPr>
          <w:rFonts w:cs="SwiftCom-Regular"/>
          <w:color w:val="000000"/>
        </w:rPr>
      </w:pPr>
      <w:r>
        <w:rPr>
          <w:rFonts w:cs="SwiftCom-Regular"/>
          <w:color w:val="000000"/>
        </w:rPr>
        <w:t>((</w:t>
      </w:r>
      <w:r w:rsidR="004466F3">
        <w:rPr>
          <w:rFonts w:cs="SwiftCom-Regular"/>
          <w:color w:val="000000"/>
        </w:rPr>
        <w:t xml:space="preserve">Dieser Text kann honorarfrei verwendet werden. </w:t>
      </w:r>
      <w:r>
        <w:rPr>
          <w:rFonts w:cs="SwiftCom-Regular"/>
          <w:color w:val="000000"/>
        </w:rPr>
        <w:t>2869 Zeichen))</w:t>
      </w:r>
    </w:p>
    <w:p w:rsidR="006D43CD" w:rsidRPr="0070051B" w:rsidRDefault="006D43CD" w:rsidP="006D43CD">
      <w:pPr>
        <w:spacing w:after="0"/>
      </w:pPr>
    </w:p>
    <w:sectPr w:rsidR="006D43CD" w:rsidRPr="00700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ftCom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6EB"/>
    <w:multiLevelType w:val="hybridMultilevel"/>
    <w:tmpl w:val="292C0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12AEB"/>
    <w:multiLevelType w:val="hybridMultilevel"/>
    <w:tmpl w:val="368E3448"/>
    <w:lvl w:ilvl="0" w:tplc="A57E468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7F40E1"/>
    <w:multiLevelType w:val="hybridMultilevel"/>
    <w:tmpl w:val="B9220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A0767"/>
    <w:multiLevelType w:val="hybridMultilevel"/>
    <w:tmpl w:val="B63A47CE"/>
    <w:lvl w:ilvl="0" w:tplc="121E8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A15D47"/>
    <w:multiLevelType w:val="hybridMultilevel"/>
    <w:tmpl w:val="53289632"/>
    <w:lvl w:ilvl="0" w:tplc="121E83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D4"/>
    <w:rsid w:val="00040FB7"/>
    <w:rsid w:val="000F1598"/>
    <w:rsid w:val="00161DEA"/>
    <w:rsid w:val="001D4DA8"/>
    <w:rsid w:val="002724B1"/>
    <w:rsid w:val="00331134"/>
    <w:rsid w:val="00415E6B"/>
    <w:rsid w:val="004466F3"/>
    <w:rsid w:val="00462A58"/>
    <w:rsid w:val="004705BB"/>
    <w:rsid w:val="00665ABF"/>
    <w:rsid w:val="006D43CD"/>
    <w:rsid w:val="0070051B"/>
    <w:rsid w:val="007A2C4A"/>
    <w:rsid w:val="008164D4"/>
    <w:rsid w:val="009E7C66"/>
    <w:rsid w:val="00A83C7C"/>
    <w:rsid w:val="00C377D3"/>
    <w:rsid w:val="00D57DC3"/>
    <w:rsid w:val="00D8279D"/>
    <w:rsid w:val="00D83C53"/>
    <w:rsid w:val="00E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4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2C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64D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A2C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laufwaerts</dc:creator>
  <cp:lastModifiedBy>Hochrein, Jacob</cp:lastModifiedBy>
  <cp:revision>12</cp:revision>
  <dcterms:created xsi:type="dcterms:W3CDTF">2016-05-24T08:46:00Z</dcterms:created>
  <dcterms:modified xsi:type="dcterms:W3CDTF">2016-07-18T09:02:00Z</dcterms:modified>
</cp:coreProperties>
</file>